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197C13A4">
      <w:r w:rsidR="5F7343D4">
        <w:drawing>
          <wp:inline xmlns:wp14="http://schemas.microsoft.com/office/word/2010/wordprocessingDrawing" wp14:editId="0EF3BB38" wp14:anchorId="5181DC0D">
            <wp:extent cx="5943600" cy="4981575"/>
            <wp:effectExtent l="0" t="0" r="0" b="0"/>
            <wp:docPr id="167915445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79154451" name=""/>
                    <pic:cNvPicPr/>
                  </pic:nvPicPr>
                  <pic:blipFill>
                    <a:blip xmlns:r="http://schemas.openxmlformats.org/officeDocument/2006/relationships" r:embed="rId100085530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823970"/>
    <w:rsid w:val="0B24C3DC"/>
    <w:rsid w:val="5F7343D4"/>
    <w:rsid w:val="7282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8C29"/>
  <w15:chartTrackingRefBased/>
  <w15:docId w15:val="{2EA99198-675E-4916-A612-B06AED4CF4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00085530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2025-08-05T12:36:04.3339477Z</dcterms:created>
  <dcterms:modified xsi:type="dcterms:W3CDTF">2025-08-05T12:36:44.7122881Z</dcterms:modified>
  <dc:creator>Stephanie Rex</dc:creator>
  <lastModifiedBy>Stephanie Rex</lastModifiedBy>
</coreProperties>
</file>