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3C0C82F3">
      <w:r w:rsidR="72F66A3B">
        <w:drawing>
          <wp:inline xmlns:wp14="http://schemas.microsoft.com/office/word/2010/wordprocessingDrawing" wp14:editId="2ED1EF8C" wp14:anchorId="47F3C98A">
            <wp:extent cx="5943600" cy="4981574"/>
            <wp:effectExtent l="0" t="0" r="0" b="0"/>
            <wp:docPr id="13611699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43e08a99164c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2CC3C0"/>
    <w:rsid w:val="01063EF1"/>
    <w:rsid w:val="032CC3C0"/>
    <w:rsid w:val="72F6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C3C0"/>
  <w15:chartTrackingRefBased/>
  <w15:docId w15:val="{4F096DF1-B98A-40DF-92E2-4C4638132E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e43e08a99164c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2025-07-01T12:46:53.6856086Z</dcterms:created>
  <dcterms:modified xsi:type="dcterms:W3CDTF">2025-07-01T12:48:30.3719291Z</dcterms:modified>
  <dc:creator>Stephanie Rex</dc:creator>
  <lastModifiedBy>Stephanie Rex</lastModifiedBy>
</coreProperties>
</file>