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textId="10AF5557">
      <w:r w:rsidR="024E64E0">
        <w:drawing>
          <wp:inline xmlns:wp14="http://schemas.microsoft.com/office/word/2010/wordprocessingDrawing" wp14:editId="799D05A9" wp14:anchorId="53F8F5A8">
            <wp:extent cx="5943600" cy="4981574"/>
            <wp:effectExtent l="0" t="0" r="0" b="0"/>
            <wp:docPr id="6265119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92e5b52546049b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2ED0C71"/>
    <w:rsid w:val="024E64E0"/>
    <w:rsid w:val="1083A909"/>
    <w:rsid w:val="32ED0C71"/>
    <w:rsid w:val="3764729F"/>
    <w:rsid w:val="5136E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D0C71"/>
  <w15:chartTrackingRefBased/>
  <w15:docId w15:val="{AB3EF600-CB76-4637-8561-1EE5D86E518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692e5b52546049b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2025-06-24T13:13:25.8780258Z</dcterms:created>
  <dcterms:modified xsi:type="dcterms:W3CDTF">2025-06-24T13:15:41.6383493Z</dcterms:modified>
  <dc:creator>Stephanie Rex</dc:creator>
  <lastModifiedBy>Stephanie Rex</lastModifiedBy>
</coreProperties>
</file>