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52C5F11B">
      <w:r w:rsidR="7B86B05B">
        <w:drawing>
          <wp:inline xmlns:wp14="http://schemas.microsoft.com/office/word/2010/wordprocessingDrawing" wp14:editId="4967AB86" wp14:anchorId="74C7B656">
            <wp:extent cx="5943600" cy="4981574"/>
            <wp:effectExtent l="0" t="0" r="0" b="0"/>
            <wp:docPr id="8515796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7e8ad5166bb4f0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B86B05B" w:rsidP="50F1EAD8" w:rsidRDefault="7B86B05B" w14:paraId="7CEB6BB6" w14:textId="4780141A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="7B86B05B">
        <w:rPr/>
        <w:t xml:space="preserve">Image available here: </w:t>
      </w:r>
      <w:hyperlink r:id="Rba61239642584810">
        <w:r w:rsidRPr="50F1EAD8" w:rsidR="7B86B05B">
          <w:rPr>
            <w:rStyle w:val="Hyperlink"/>
            <w:rFonts w:ascii="Vijaya" w:hAnsi="Vijaya" w:eastAsia="Vijaya" w:cs="Vijaya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en-US"/>
          </w:rPr>
          <w:t>https://www.churchofjesuschrist.org/media/image/miracles-of-jesus-feeding-5000-bread-a54cbae?lang=eng&amp;collectionId=ce0e582d094a66ead9b1cf41dd1581436fcf8982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0EFE76"/>
    <w:rsid w:val="0B2A5B6E"/>
    <w:rsid w:val="274702CF"/>
    <w:rsid w:val="3C0EFE76"/>
    <w:rsid w:val="50F1EAD8"/>
    <w:rsid w:val="7B86B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EFE76"/>
  <w15:chartTrackingRefBased/>
  <w15:docId w15:val="{36FCD8DF-33A2-4966-BF9B-247B5AE63F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50F1EAD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7e8ad5166bb4f0b" /><Relationship Type="http://schemas.openxmlformats.org/officeDocument/2006/relationships/hyperlink" Target="https://www.churchofjesuschrist.org/media/image/miracles-of-jesus-feeding-5000-bread-a54cbae?lang=eng&amp;collectionId=ce0e582d094a66ead9b1cf41dd1581436fcf8982" TargetMode="External" Id="Rba612396425848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2025-05-13T13:05:30.1803435Z</dcterms:created>
  <dcterms:modified xsi:type="dcterms:W3CDTF">2025-05-13T13:08:51.0629615Z</dcterms:modified>
  <dc:creator>Stephanie Rex</dc:creator>
  <lastModifiedBy>Stephanie Rex</lastModifiedBy>
</coreProperties>
</file>